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B" w:rsidRDefault="003B4D0B" w:rsidP="003B4D0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B4D0B" w:rsidRDefault="003B4D0B" w:rsidP="003B4D0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«ДЕМИДОВСКИЙ РАЙОН»</w:t>
      </w:r>
    </w:p>
    <w:p w:rsidR="003B4D0B" w:rsidRDefault="003B4D0B" w:rsidP="003B4D0B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B4D0B" w:rsidRDefault="003B4D0B" w:rsidP="003B4D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0B" w:rsidRDefault="003B4D0B" w:rsidP="003B4D0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D0B" w:rsidRDefault="003B4D0B" w:rsidP="003B4D0B">
      <w:pPr>
        <w:jc w:val="center"/>
        <w:rPr>
          <w:rFonts w:ascii="Times New Roman CYR" w:hAnsi="Times New Roman CYR"/>
          <w:sz w:val="28"/>
          <w:szCs w:val="28"/>
        </w:rPr>
      </w:pPr>
    </w:p>
    <w:p w:rsidR="003B4D0B" w:rsidRDefault="003B4D0B" w:rsidP="003B4D0B">
      <w:pPr>
        <w:rPr>
          <w:sz w:val="28"/>
          <w:szCs w:val="28"/>
        </w:rPr>
      </w:pPr>
      <w:r>
        <w:rPr>
          <w:sz w:val="28"/>
          <w:szCs w:val="28"/>
        </w:rPr>
        <w:t>от   «15» июля   2018   года                                                                 № 210/516</w:t>
      </w:r>
    </w:p>
    <w:p w:rsidR="003B4D0B" w:rsidRDefault="003B4D0B" w:rsidP="003B4D0B">
      <w:pPr>
        <w:rPr>
          <w:sz w:val="28"/>
          <w:szCs w:val="28"/>
        </w:rPr>
      </w:pPr>
    </w:p>
    <w:p w:rsidR="003B4D0B" w:rsidRDefault="003B4D0B" w:rsidP="003B4D0B">
      <w:pPr>
        <w:pStyle w:val="2"/>
        <w:widowControl/>
        <w:spacing w:line="240" w:lineRule="auto"/>
        <w:ind w:right="3827" w:firstLine="0"/>
        <w:rPr>
          <w:b/>
          <w:i/>
          <w:szCs w:val="28"/>
        </w:rPr>
      </w:pPr>
    </w:p>
    <w:p w:rsidR="003B4D0B" w:rsidRDefault="003B4D0B" w:rsidP="003B4D0B">
      <w:pPr>
        <w:pStyle w:val="ConsNormal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ind w:right="38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Смоленской областной Думы шестого созыва  </w:t>
      </w:r>
      <w:proofErr w:type="spellStart"/>
      <w:r>
        <w:rPr>
          <w:rFonts w:ascii="Times New Roman" w:hAnsi="Times New Roman"/>
          <w:sz w:val="28"/>
          <w:szCs w:val="28"/>
        </w:rPr>
        <w:t>Седурина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Анатольевича, выдвинутого избирательным     объединением Региональное отделение   Политической партии </w:t>
      </w:r>
      <w:r w:rsidRPr="003945AD">
        <w:rPr>
          <w:rFonts w:ascii="Times New Roman" w:hAnsi="Times New Roman"/>
          <w:b/>
          <w:sz w:val="28"/>
          <w:szCs w:val="28"/>
        </w:rPr>
        <w:t>СПРАВЕДЛИВАЯ РОССИЯ</w:t>
      </w:r>
      <w:r>
        <w:rPr>
          <w:rFonts w:ascii="Times New Roman" w:hAnsi="Times New Roman"/>
          <w:sz w:val="28"/>
          <w:szCs w:val="28"/>
        </w:rPr>
        <w:t xml:space="preserve"> в Смоленской области по одномандатному избирательному округу № 16 при проведении выборов депутатов Смоленской областной Думы шестого созыва</w:t>
      </w:r>
    </w:p>
    <w:p w:rsidR="003B4D0B" w:rsidRDefault="003B4D0B" w:rsidP="003B4D0B">
      <w:pPr>
        <w:pStyle w:val="ConsNormal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ind w:right="3827" w:firstLine="0"/>
        <w:jc w:val="both"/>
        <w:rPr>
          <w:rFonts w:ascii="Times New Roman" w:hAnsi="Times New Roman"/>
          <w:sz w:val="28"/>
          <w:szCs w:val="28"/>
        </w:rPr>
      </w:pPr>
    </w:p>
    <w:p w:rsidR="003B4D0B" w:rsidRDefault="003B4D0B" w:rsidP="003B4D0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i w:val="0"/>
          <w:sz w:val="28"/>
          <w:szCs w:val="28"/>
        </w:rPr>
      </w:pPr>
    </w:p>
    <w:p w:rsidR="003B4D0B" w:rsidRDefault="003B4D0B" w:rsidP="003B4D0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>
        <w:rPr>
          <w:b w:val="0"/>
          <w:bCs/>
          <w:i w:val="0"/>
          <w:iCs/>
          <w:sz w:val="28"/>
          <w:szCs w:val="28"/>
        </w:rPr>
        <w:t>О</w:t>
      </w:r>
      <w:proofErr w:type="gramEnd"/>
      <w:r>
        <w:rPr>
          <w:b w:val="0"/>
          <w:bCs/>
          <w:i w:val="0"/>
          <w:iCs/>
          <w:sz w:val="28"/>
          <w:szCs w:val="28"/>
        </w:rPr>
        <w:t xml:space="preserve"> </w:t>
      </w:r>
      <w:proofErr w:type="gramStart"/>
      <w:r>
        <w:rPr>
          <w:b w:val="0"/>
          <w:bCs/>
          <w:i w:val="0"/>
          <w:iCs/>
          <w:sz w:val="28"/>
          <w:szCs w:val="28"/>
        </w:rPr>
        <w:t>возложении полномочий окружных избирательных комиссий одномандатных избирательных округов № № </w:t>
      </w:r>
      <w:r>
        <w:rPr>
          <w:b w:val="0"/>
          <w:i w:val="0"/>
          <w:sz w:val="28"/>
          <w:szCs w:val="28"/>
        </w:rPr>
        <w:t xml:space="preserve">2, 5, 8, 9, 10, 11, 12, 13, 14, 15, 16, 17, 19, 20, 21, 22, 24 </w:t>
      </w:r>
      <w:r>
        <w:rPr>
          <w:b w:val="0"/>
          <w:bCs/>
          <w:i w:val="0"/>
          <w:iCs/>
          <w:sz w:val="28"/>
          <w:szCs w:val="28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>
        <w:rPr>
          <w:b w:val="0"/>
          <w:i w:val="0"/>
          <w:sz w:val="28"/>
          <w:szCs w:val="28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proofErr w:type="gramEnd"/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 xml:space="preserve">депутаты Смоленской областной Думы шестого созыва  </w:t>
      </w:r>
      <w:proofErr w:type="spellStart"/>
      <w:r>
        <w:rPr>
          <w:b w:val="0"/>
          <w:i w:val="0"/>
          <w:sz w:val="28"/>
          <w:szCs w:val="28"/>
        </w:rPr>
        <w:t>Седурина</w:t>
      </w:r>
      <w:proofErr w:type="spellEnd"/>
      <w:r>
        <w:rPr>
          <w:b w:val="0"/>
          <w:i w:val="0"/>
          <w:sz w:val="28"/>
          <w:szCs w:val="28"/>
        </w:rPr>
        <w:t xml:space="preserve"> Сергея Анатольевича, выдвинутого избирательным объединением Р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егиональное отделение Политической партии </w:t>
      </w:r>
      <w:r w:rsidRPr="003945AD">
        <w:rPr>
          <w:rFonts w:ascii="Times New Roman" w:hAnsi="Times New Roman"/>
          <w:i w:val="0"/>
          <w:sz w:val="28"/>
          <w:szCs w:val="28"/>
        </w:rPr>
        <w:t>СПРАВЕДЛИВАЯ РОССИЯ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 Смоленской области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по одномандатному избирательному округу № 16 при проведении выборов депутатов Смоленской областной Думы шестого созыва, </w:t>
      </w:r>
      <w:r>
        <w:rPr>
          <w:b w:val="0"/>
          <w:bCs/>
          <w:i w:val="0"/>
          <w:sz w:val="28"/>
          <w:szCs w:val="28"/>
        </w:rPr>
        <w:t xml:space="preserve">проверив </w:t>
      </w:r>
      <w:r>
        <w:rPr>
          <w:b w:val="0"/>
          <w:bCs/>
          <w:i w:val="0"/>
          <w:iCs/>
          <w:sz w:val="28"/>
          <w:szCs w:val="28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>
        <w:rPr>
          <w:b w:val="0"/>
          <w:i w:val="0"/>
          <w:sz w:val="28"/>
          <w:szCs w:val="28"/>
        </w:rPr>
        <w:t>от 12 июня 2002 года № 67-ФЗ</w:t>
      </w:r>
      <w:proofErr w:type="gramEnd"/>
      <w:r>
        <w:rPr>
          <w:b w:val="0"/>
          <w:i w:val="0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</w:t>
      </w:r>
      <w:r>
        <w:rPr>
          <w:b w:val="0"/>
          <w:bCs/>
          <w:i w:val="0"/>
          <w:iCs/>
          <w:sz w:val="28"/>
          <w:szCs w:val="28"/>
        </w:rPr>
        <w:t xml:space="preserve">и областного закона </w:t>
      </w:r>
      <w:r>
        <w:rPr>
          <w:b w:val="0"/>
          <w:i w:val="0"/>
          <w:sz w:val="28"/>
          <w:szCs w:val="28"/>
        </w:rPr>
        <w:t xml:space="preserve">от 30 мая 2007 года № 37-з </w:t>
      </w:r>
      <w:r>
        <w:rPr>
          <w:b w:val="0"/>
          <w:i w:val="0"/>
          <w:sz w:val="28"/>
          <w:szCs w:val="28"/>
        </w:rPr>
        <w:lastRenderedPageBreak/>
        <w:t>«О выборах депутатов Смоленской областной Думы»,</w:t>
      </w:r>
      <w:r>
        <w:rPr>
          <w:b w:val="0"/>
          <w:bCs/>
          <w:i w:val="0"/>
          <w:iCs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3B4D0B" w:rsidRDefault="003B4D0B" w:rsidP="003B4D0B"/>
    <w:p w:rsidR="003B4D0B" w:rsidRPr="00EC06F2" w:rsidRDefault="003B4D0B" w:rsidP="003B4D0B"/>
    <w:p w:rsidR="003B4D0B" w:rsidRDefault="003B4D0B" w:rsidP="003B4D0B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3B4D0B" w:rsidRDefault="003B4D0B" w:rsidP="003B4D0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sz w:val="28"/>
          <w:szCs w:val="28"/>
        </w:rPr>
      </w:pPr>
    </w:p>
    <w:p w:rsidR="003B4D0B" w:rsidRDefault="003B4D0B" w:rsidP="003B4D0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Смоленской областной Думы шестого созыва </w:t>
      </w:r>
      <w:proofErr w:type="spellStart"/>
      <w:r>
        <w:rPr>
          <w:sz w:val="28"/>
          <w:szCs w:val="28"/>
        </w:rPr>
        <w:t>Седурина</w:t>
      </w:r>
      <w:proofErr w:type="spellEnd"/>
      <w:r>
        <w:rPr>
          <w:sz w:val="28"/>
          <w:szCs w:val="28"/>
        </w:rPr>
        <w:t xml:space="preserve"> Сергея Анатольевича, выдвинутого избирательным объединением Региональное отделение Политической партии </w:t>
      </w:r>
      <w:r w:rsidRPr="003945AD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 № 16 при проведении выборов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депутатов Смоленской областной Думы шестого созыва. Дата регистрации – «15» июля 2018 года; время регистрации – 11 часов 00 минут</w:t>
      </w:r>
      <w:r>
        <w:rPr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андидат в депутаты Смоленской областной Думы шестого созыва </w:t>
      </w:r>
      <w:proofErr w:type="spellStart"/>
      <w:r>
        <w:rPr>
          <w:b/>
          <w:i/>
          <w:sz w:val="28"/>
          <w:szCs w:val="28"/>
        </w:rPr>
        <w:t>Седурин</w:t>
      </w:r>
      <w:proofErr w:type="spellEnd"/>
      <w:r>
        <w:rPr>
          <w:b/>
          <w:i/>
          <w:sz w:val="28"/>
          <w:szCs w:val="28"/>
        </w:rPr>
        <w:t xml:space="preserve"> Сергей Анатольевич зарегистрирован также в составе списка кандидатов, выдвинутого </w:t>
      </w:r>
      <w:r w:rsidRPr="003945AD">
        <w:rPr>
          <w:i/>
          <w:sz w:val="28"/>
          <w:szCs w:val="28"/>
        </w:rPr>
        <w:t>избирательным объеди</w:t>
      </w:r>
      <w:r>
        <w:rPr>
          <w:i/>
          <w:sz w:val="28"/>
          <w:szCs w:val="28"/>
        </w:rPr>
        <w:t>нением Региональное отделение  П</w:t>
      </w:r>
      <w:r w:rsidRPr="003945AD">
        <w:rPr>
          <w:i/>
          <w:sz w:val="28"/>
          <w:szCs w:val="28"/>
        </w:rPr>
        <w:t>олитической партии</w:t>
      </w:r>
      <w:r>
        <w:rPr>
          <w:b/>
          <w:i/>
          <w:sz w:val="28"/>
          <w:szCs w:val="28"/>
        </w:rPr>
        <w:t xml:space="preserve"> СПРАВЕДЛИВАЯ РОССИЯ </w:t>
      </w:r>
      <w:r w:rsidRPr="003945AD">
        <w:rPr>
          <w:i/>
          <w:sz w:val="28"/>
          <w:szCs w:val="28"/>
        </w:rPr>
        <w:t>в Смоленской области</w:t>
      </w:r>
      <w:r>
        <w:rPr>
          <w:b/>
          <w:i/>
          <w:sz w:val="28"/>
          <w:szCs w:val="28"/>
        </w:rPr>
        <w:t xml:space="preserve"> по единому избирательному округу.</w:t>
      </w:r>
    </w:p>
    <w:p w:rsidR="003B4D0B" w:rsidRDefault="003B4D0B" w:rsidP="003B4D0B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16  </w:t>
      </w:r>
      <w:proofErr w:type="spellStart"/>
      <w:r>
        <w:rPr>
          <w:szCs w:val="28"/>
        </w:rPr>
        <w:t>Седурину</w:t>
      </w:r>
      <w:proofErr w:type="spellEnd"/>
      <w:r>
        <w:rPr>
          <w:szCs w:val="28"/>
        </w:rPr>
        <w:t xml:space="preserve"> Сергею Анатольевичу удостоверение установленного образца.</w:t>
      </w:r>
    </w:p>
    <w:p w:rsidR="003B4D0B" w:rsidRDefault="003B4D0B" w:rsidP="003B4D0B">
      <w:pPr>
        <w:pStyle w:val="a5"/>
        <w:spacing w:line="240" w:lineRule="auto"/>
        <w:ind w:firstLine="720"/>
        <w:rPr>
          <w:szCs w:val="28"/>
        </w:rPr>
      </w:pPr>
      <w:r>
        <w:rPr>
          <w:szCs w:val="28"/>
        </w:rPr>
        <w:t>3. Опубликовать настоящее постановление в периодических печатных изданиях муниципальных образований, входящих в одномандатный избирательный округ №16 и разместить в информационно-телекоммуникационной сети «Интернет».</w:t>
      </w:r>
    </w:p>
    <w:p w:rsidR="003B4D0B" w:rsidRDefault="003B4D0B" w:rsidP="003B4D0B">
      <w:pPr>
        <w:pStyle w:val="a4"/>
        <w:tabs>
          <w:tab w:val="left" w:pos="708"/>
        </w:tabs>
        <w:rPr>
          <w:sz w:val="28"/>
          <w:szCs w:val="28"/>
        </w:rPr>
      </w:pPr>
    </w:p>
    <w:p w:rsidR="003B4D0B" w:rsidRDefault="003B4D0B" w:rsidP="003B4D0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3B4D0B" w:rsidRDefault="003B4D0B" w:rsidP="003B4D0B">
      <w:pPr>
        <w:jc w:val="both"/>
        <w:rPr>
          <w:bCs/>
          <w:iCs/>
          <w:sz w:val="28"/>
          <w:szCs w:val="28"/>
        </w:rPr>
      </w:pPr>
    </w:p>
    <w:p w:rsidR="003B4D0B" w:rsidRDefault="003B4D0B" w:rsidP="003B4D0B">
      <w:pPr>
        <w:jc w:val="both"/>
        <w:rPr>
          <w:bCs/>
          <w:iCs/>
          <w:sz w:val="28"/>
          <w:szCs w:val="28"/>
        </w:rPr>
      </w:pPr>
    </w:p>
    <w:p w:rsidR="003B4D0B" w:rsidRDefault="003B4D0B" w:rsidP="003B4D0B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Председатель комиссии         </w:t>
      </w:r>
      <w:r>
        <w:rPr>
          <w:rFonts w:ascii="Times New Roman CYR" w:hAnsi="Times New Roman CYR"/>
          <w:b/>
          <w:color w:val="FFFFFF"/>
          <w:sz w:val="28"/>
          <w:szCs w:val="28"/>
        </w:rPr>
        <w:t xml:space="preserve">__________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      Н.Г. Калинина</w:t>
      </w:r>
    </w:p>
    <w:p w:rsidR="003B4D0B" w:rsidRDefault="003B4D0B" w:rsidP="003B4D0B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3B4D0B" w:rsidRDefault="003B4D0B" w:rsidP="003B4D0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                      Г.И. </w:t>
      </w:r>
      <w:proofErr w:type="spellStart"/>
      <w:r>
        <w:rPr>
          <w:b/>
          <w:bCs/>
          <w:sz w:val="28"/>
          <w:szCs w:val="28"/>
        </w:rPr>
        <w:t>Захарьящева</w:t>
      </w:r>
      <w:proofErr w:type="spellEnd"/>
    </w:p>
    <w:p w:rsidR="003B4D0B" w:rsidRDefault="003B4D0B" w:rsidP="003B4D0B">
      <w:pPr>
        <w:rPr>
          <w:b/>
          <w:bCs/>
          <w:iCs/>
          <w:sz w:val="28"/>
          <w:szCs w:val="28"/>
        </w:rPr>
      </w:pPr>
    </w:p>
    <w:p w:rsidR="003B4D0B" w:rsidRDefault="003B4D0B" w:rsidP="003B4D0B"/>
    <w:p w:rsidR="009A72CC" w:rsidRDefault="009A72CC">
      <w:bookmarkStart w:id="0" w:name="_GoBack"/>
      <w:bookmarkEnd w:id="0"/>
    </w:p>
    <w:sectPr w:rsidR="009A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B"/>
    <w:rsid w:val="003B4D0B"/>
    <w:rsid w:val="009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D0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D0B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a3">
    <w:name w:val="Верхний колонтитул Знак"/>
    <w:link w:val="a4"/>
    <w:semiHidden/>
    <w:locked/>
    <w:rsid w:val="003B4D0B"/>
    <w:rPr>
      <w:rFonts w:ascii="Times New Roman CYR" w:hAnsi="Times New Roman CYR" w:cs="Times New Roman CYR"/>
      <w:lang w:eastAsia="ru-RU"/>
    </w:rPr>
  </w:style>
  <w:style w:type="paragraph" w:styleId="a4">
    <w:name w:val="header"/>
    <w:basedOn w:val="a"/>
    <w:link w:val="a3"/>
    <w:semiHidden/>
    <w:rsid w:val="003B4D0B"/>
    <w:pPr>
      <w:widowControl/>
      <w:tabs>
        <w:tab w:val="center" w:pos="4536"/>
        <w:tab w:val="right" w:pos="9072"/>
      </w:tabs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3B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B4D0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B4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B4D0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4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B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B4D0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D0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D0B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a3">
    <w:name w:val="Верхний колонтитул Знак"/>
    <w:link w:val="a4"/>
    <w:semiHidden/>
    <w:locked/>
    <w:rsid w:val="003B4D0B"/>
    <w:rPr>
      <w:rFonts w:ascii="Times New Roman CYR" w:hAnsi="Times New Roman CYR" w:cs="Times New Roman CYR"/>
      <w:lang w:eastAsia="ru-RU"/>
    </w:rPr>
  </w:style>
  <w:style w:type="paragraph" w:styleId="a4">
    <w:name w:val="header"/>
    <w:basedOn w:val="a"/>
    <w:link w:val="a3"/>
    <w:semiHidden/>
    <w:rsid w:val="003B4D0B"/>
    <w:pPr>
      <w:widowControl/>
      <w:tabs>
        <w:tab w:val="center" w:pos="4536"/>
        <w:tab w:val="right" w:pos="9072"/>
      </w:tabs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3B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B4D0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B4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B4D0B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4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B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B4D0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</cp:revision>
  <dcterms:created xsi:type="dcterms:W3CDTF">2018-07-16T06:06:00Z</dcterms:created>
  <dcterms:modified xsi:type="dcterms:W3CDTF">2018-07-16T06:07:00Z</dcterms:modified>
</cp:coreProperties>
</file>