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5" w:rsidRPr="00CA7225" w:rsidRDefault="00D66405" w:rsidP="00CA7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225">
        <w:rPr>
          <w:rFonts w:ascii="Times New Roman" w:hAnsi="Times New Roman"/>
          <w:b/>
          <w:sz w:val="24"/>
          <w:szCs w:val="24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6405" w:rsidRDefault="00D66405" w:rsidP="00D66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 2</w:t>
      </w:r>
      <w:r w:rsidR="00D157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марта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157E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157EF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/</w:t>
      </w:r>
      <w:r w:rsidR="00D157E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ab/>
      </w:r>
    </w:p>
    <w:p w:rsidR="00D66405" w:rsidRPr="00CA7225" w:rsidRDefault="00D66405" w:rsidP="00CA7225">
      <w:pPr>
        <w:shd w:val="clear" w:color="auto" w:fill="FFFFFF"/>
        <w:tabs>
          <w:tab w:val="left" w:pos="5245"/>
        </w:tabs>
        <w:spacing w:before="312" w:after="0" w:line="240" w:lineRule="auto"/>
        <w:ind w:right="5074"/>
        <w:jc w:val="both"/>
        <w:rPr>
          <w:rFonts w:ascii="Times New Roman" w:hAnsi="Times New Roman"/>
          <w:sz w:val="28"/>
          <w:szCs w:val="28"/>
        </w:rPr>
      </w:pPr>
      <w:r w:rsidRPr="00CA7225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Об утверждении графика работы участковых избирательных комиссий избирательных участков №№ 99,103,104,107 при проведении досрочного голосования на </w:t>
      </w:r>
      <w:r w:rsidRPr="00CA7225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CA7225">
        <w:rPr>
          <w:rFonts w:ascii="Times New Roman" w:hAnsi="Times New Roman"/>
          <w:sz w:val="28"/>
          <w:szCs w:val="28"/>
        </w:rPr>
        <w:t>Совета депутатов Доброминского сельского поселения Глинковского района Смоленской области первого созыва</w:t>
      </w:r>
    </w:p>
    <w:p w:rsidR="00D66405" w:rsidRDefault="00CA7225" w:rsidP="00CA72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="00D66405">
        <w:rPr>
          <w:rFonts w:ascii="Times New Roman" w:hAnsi="Times New Roman"/>
          <w:color w:val="000000"/>
          <w:spacing w:val="-8"/>
          <w:sz w:val="28"/>
          <w:szCs w:val="28"/>
        </w:rPr>
        <w:t xml:space="preserve">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 w:rsidR="00D66405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 w:rsidR="00D66405"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области», </w:t>
      </w:r>
      <w:r w:rsidR="00D66405">
        <w:rPr>
          <w:rFonts w:ascii="Times New Roman" w:hAnsi="Times New Roman"/>
          <w:sz w:val="28"/>
          <w:szCs w:val="28"/>
        </w:rPr>
        <w:t>постановлением избирательной комиссии Смоленской области от 24 января 2019</w:t>
      </w:r>
      <w:proofErr w:type="gramEnd"/>
      <w:r w:rsidR="00D66405">
        <w:rPr>
          <w:rFonts w:ascii="Times New Roman" w:hAnsi="Times New Roman"/>
          <w:sz w:val="28"/>
          <w:szCs w:val="28"/>
        </w:rPr>
        <w:t xml:space="preserve"> года № 93/687-6 «О возложении полномочий избирательных комиссий вновь образованных муниципальных образований Глинковского района Смоленской области на территориальную избирательную комиссию «Глинковский район» Смоленской области» территориальная избирательная комиссия</w:t>
      </w:r>
      <w:r w:rsidR="00D66405">
        <w:rPr>
          <w:rFonts w:ascii="Times New Roman" w:hAnsi="Times New Roman"/>
          <w:b/>
          <w:sz w:val="28"/>
          <w:szCs w:val="28"/>
        </w:rPr>
        <w:t xml:space="preserve"> </w:t>
      </w:r>
      <w:r w:rsidR="00D66405"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</w:p>
    <w:p w:rsidR="00D66405" w:rsidRPr="00CA7225" w:rsidRDefault="00D66405" w:rsidP="00CA7225">
      <w:pPr>
        <w:shd w:val="clear" w:color="auto" w:fill="FFFFFF"/>
        <w:tabs>
          <w:tab w:val="left" w:pos="3413"/>
          <w:tab w:val="left" w:pos="5443"/>
          <w:tab w:val="left" w:pos="8347"/>
        </w:tabs>
        <w:spacing w:before="322"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CA7225">
        <w:rPr>
          <w:rFonts w:ascii="Times New Roman" w:hAnsi="Times New Roman"/>
          <w:b/>
          <w:bCs/>
          <w:color w:val="000000"/>
          <w:spacing w:val="18"/>
          <w:w w:val="88"/>
          <w:sz w:val="24"/>
          <w:szCs w:val="24"/>
        </w:rPr>
        <w:t>ПОСТАНОВИЛА:</w:t>
      </w:r>
    </w:p>
    <w:p w:rsidR="00D66405" w:rsidRDefault="00D66405" w:rsidP="00CA7225">
      <w:pPr>
        <w:shd w:val="clear" w:color="auto" w:fill="FFFFFF"/>
        <w:spacing w:before="312"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1. Утвердить следующий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график работы участковых избирательных комиссий избирательных участков №№ 99,103,104,107 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rFonts w:ascii="Times New Roman" w:hAnsi="Times New Roman"/>
          <w:sz w:val="28"/>
          <w:szCs w:val="28"/>
        </w:rPr>
        <w:t>Совета депутатов Доброминского сельского поселения Глинковского района Смоленской области первого созыва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:</w:t>
      </w:r>
    </w:p>
    <w:p w:rsidR="000F6CE7" w:rsidRDefault="000F6CE7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 с 22 мая 2019 года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рабочие дни: с 16.00 до 20.00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№№99,103,104,107</w:t>
      </w:r>
      <w:r>
        <w:rPr>
          <w:rFonts w:ascii="Times New Roman" w:hAnsi="Times New Roman"/>
          <w:sz w:val="28"/>
          <w:szCs w:val="28"/>
        </w:rPr>
        <w:t>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3.Опубликовать настоящее постановление в  газете «Глинковский вестник», разместить на официальном сайте Администрации муниципального образования «Глинковский район» Смоленской области.</w:t>
      </w:r>
    </w:p>
    <w:p w:rsidR="00D66405" w:rsidRDefault="00D66405" w:rsidP="00D66405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Л.И. Леонова                                                     </w:t>
      </w:r>
    </w:p>
    <w:p w:rsidR="00EF113C" w:rsidRDefault="00D66405" w:rsidP="00CA7225">
      <w:pPr>
        <w:tabs>
          <w:tab w:val="left" w:pos="1542"/>
        </w:tabs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С.А. Егорова     </w:t>
      </w:r>
    </w:p>
    <w:sectPr w:rsidR="00EF113C" w:rsidSect="00CA72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5"/>
    <w:rsid w:val="000F6CE7"/>
    <w:rsid w:val="00CA7225"/>
    <w:rsid w:val="00D157EF"/>
    <w:rsid w:val="00D66405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8</cp:revision>
  <cp:lastPrinted>2019-03-29T11:01:00Z</cp:lastPrinted>
  <dcterms:created xsi:type="dcterms:W3CDTF">2019-03-29T07:02:00Z</dcterms:created>
  <dcterms:modified xsi:type="dcterms:W3CDTF">2019-03-29T11:02:00Z</dcterms:modified>
</cp:coreProperties>
</file>