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3" w:rsidRDefault="00A24FC3" w:rsidP="00A24FC3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ТЕРРИТОРИАЛЬНАЯ ИЗБИРАТЕЛЬНАЯ КОМИССИЯ</w:t>
      </w:r>
    </w:p>
    <w:p w:rsidR="00A24FC3" w:rsidRPr="008405A7" w:rsidRDefault="00072EE7" w:rsidP="00072EE7">
      <w:pPr>
        <w:shd w:val="clear" w:color="auto" w:fill="FFFFFF"/>
        <w:spacing w:after="0" w:line="240" w:lineRule="auto"/>
        <w:ind w:left="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              </w:t>
      </w:r>
      <w:r w:rsidR="00A24FC3"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МУНИЦИПАЛЬНОГО ОБРАЗОВАНИЯ </w:t>
      </w:r>
      <w:r w:rsidR="00A24FC3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«</w:t>
      </w:r>
      <w:r w:rsidR="003840F0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ГЛИНКОВСКИЙ РАЙОН</w:t>
      </w:r>
      <w:r w:rsidR="00A24FC3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»</w:t>
      </w:r>
    </w:p>
    <w:p w:rsidR="00A24FC3" w:rsidRDefault="00A24FC3" w:rsidP="00A24FC3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A24FC3" w:rsidRPr="008405A7" w:rsidRDefault="00A24FC3" w:rsidP="00072EE7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 xml:space="preserve"> </w:t>
      </w:r>
    </w:p>
    <w:p w:rsidR="00A24FC3" w:rsidRPr="00460A16" w:rsidRDefault="00A24FC3" w:rsidP="00A24FC3">
      <w:pPr>
        <w:shd w:val="clear" w:color="auto" w:fill="FFFFFF"/>
        <w:spacing w:before="418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460A16">
        <w:rPr>
          <w:rFonts w:ascii="Times New Roman" w:hAnsi="Times New Roman"/>
          <w:b/>
          <w:sz w:val="28"/>
          <w:szCs w:val="28"/>
        </w:rPr>
        <w:t>ПОСТАНОВЛЕНИЕ</w:t>
      </w:r>
    </w:p>
    <w:p w:rsidR="00A24FC3" w:rsidRPr="00BA3337" w:rsidRDefault="00CE1F91" w:rsidP="00A24FC3">
      <w:pPr>
        <w:shd w:val="clear" w:color="auto" w:fill="FFFFFF"/>
        <w:tabs>
          <w:tab w:val="left" w:pos="8539"/>
        </w:tabs>
        <w:spacing w:before="638"/>
        <w:ind w:left="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12</w:t>
      </w:r>
      <w:r w:rsidR="003840F0">
        <w:rPr>
          <w:rFonts w:ascii="Times New Roman" w:hAnsi="Times New Roman"/>
          <w:color w:val="000000"/>
          <w:spacing w:val="-3"/>
          <w:sz w:val="28"/>
          <w:szCs w:val="28"/>
        </w:rPr>
        <w:t xml:space="preserve"> марта </w:t>
      </w:r>
      <w:r w:rsidR="00A24FC3" w:rsidRPr="00A86C96">
        <w:rPr>
          <w:rFonts w:ascii="Times New Roman" w:hAnsi="Times New Roman"/>
          <w:color w:val="000000"/>
          <w:spacing w:val="-3"/>
          <w:sz w:val="28"/>
          <w:szCs w:val="28"/>
        </w:rPr>
        <w:t>201</w:t>
      </w:r>
      <w:r w:rsidR="003840F0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="00A24FC3" w:rsidRPr="00A86C96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</w:t>
      </w:r>
      <w:r w:rsidR="003840F0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</w:t>
      </w:r>
      <w:r w:rsidR="00A24FC3" w:rsidRPr="00A86C96">
        <w:rPr>
          <w:rFonts w:ascii="Times New Roman" w:hAnsi="Times New Roman"/>
          <w:color w:val="000000"/>
          <w:spacing w:val="17"/>
          <w:sz w:val="28"/>
          <w:szCs w:val="28"/>
        </w:rPr>
        <w:t xml:space="preserve">№ </w:t>
      </w:r>
      <w:r w:rsidR="003840F0">
        <w:rPr>
          <w:rFonts w:ascii="Times New Roman" w:hAnsi="Times New Roman"/>
          <w:color w:val="000000"/>
          <w:spacing w:val="17"/>
          <w:sz w:val="28"/>
          <w:szCs w:val="28"/>
        </w:rPr>
        <w:t>62/16</w:t>
      </w:r>
      <w:r w:rsidR="0030062A">
        <w:rPr>
          <w:rFonts w:ascii="Times New Roman" w:hAnsi="Times New Roman"/>
          <w:color w:val="000000"/>
          <w:spacing w:val="17"/>
          <w:sz w:val="28"/>
          <w:szCs w:val="28"/>
        </w:rPr>
        <w:t>6</w:t>
      </w:r>
      <w:bookmarkStart w:id="0" w:name="_GoBack"/>
      <w:bookmarkEnd w:id="0"/>
    </w:p>
    <w:p w:rsidR="00A24FC3" w:rsidRPr="004202ED" w:rsidRDefault="00A24FC3" w:rsidP="00A24FC3">
      <w:pPr>
        <w:tabs>
          <w:tab w:val="left" w:pos="4820"/>
          <w:tab w:val="left" w:pos="9214"/>
        </w:tabs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выборов депутатов Совета депутатов </w:t>
      </w:r>
      <w:proofErr w:type="spellStart"/>
      <w:r w:rsidR="008611AB"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="0038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840F0">
        <w:rPr>
          <w:rFonts w:ascii="Times New Roman" w:hAnsi="Times New Roman"/>
          <w:sz w:val="28"/>
          <w:szCs w:val="28"/>
        </w:rPr>
        <w:t xml:space="preserve">Глинковского </w:t>
      </w:r>
      <w:r>
        <w:rPr>
          <w:rFonts w:ascii="Times New Roman" w:hAnsi="Times New Roman"/>
          <w:sz w:val="28"/>
          <w:szCs w:val="28"/>
        </w:rPr>
        <w:t>района Смоленской области первого созыва</w:t>
      </w:r>
    </w:p>
    <w:p w:rsidR="00A24FC3" w:rsidRDefault="00A24FC3" w:rsidP="00A24FC3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0C5455" w:rsidRDefault="00A24FC3" w:rsidP="00072EE7">
      <w:pPr>
        <w:shd w:val="clear" w:color="auto" w:fill="FFFFFF"/>
        <w:spacing w:after="0" w:line="240" w:lineRule="auto"/>
        <w:ind w:right="130" w:firstLine="85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7021AF">
        <w:rPr>
          <w:rFonts w:ascii="Times New Roman" w:hAnsi="Times New Roman"/>
          <w:color w:val="000000"/>
          <w:spacing w:val="-8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связи с</w:t>
      </w:r>
      <w:r w:rsidR="0028198C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вступлением 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 xml:space="preserve">1 января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201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года в силу областного закона от 2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 xml:space="preserve">декабря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201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года №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>172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-з «О преобразовании муниципальных образований 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 xml:space="preserve">Глинковского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 xml:space="preserve">Глинковского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>Глинковского</w:t>
      </w:r>
      <w:proofErr w:type="gramEnd"/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8"/>
          <w:sz w:val="28"/>
          <w:szCs w:val="28"/>
        </w:rPr>
        <w:t>района Смоленской области», в соответствии с частью 5 статьи 34 Федерального закона от 6 октября 2003 года №131-ФЗ «Об общих принципах организации местного самоуправления в Российской Федерации», пунктами 5</w:t>
      </w:r>
      <w:r>
        <w:rPr>
          <w:rFonts w:ascii="Times New Roman" w:hAnsi="Times New Roman"/>
          <w:color w:val="000000"/>
          <w:spacing w:val="-8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-7 статьи</w:t>
      </w:r>
      <w:r w:rsidRPr="007021AF">
        <w:rPr>
          <w:rFonts w:ascii="Times New Roman" w:hAnsi="Times New Roman"/>
          <w:color w:val="000000"/>
          <w:spacing w:val="-8"/>
          <w:sz w:val="28"/>
          <w:szCs w:val="28"/>
        </w:rPr>
        <w:t xml:space="preserve"> 10 </w:t>
      </w:r>
      <w:r w:rsidRPr="007021AF">
        <w:rPr>
          <w:rFonts w:ascii="Times New Roman" w:hAnsi="Times New Roman"/>
          <w:bCs/>
          <w:color w:val="000000"/>
          <w:sz w:val="28"/>
          <w:szCs w:val="28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bCs/>
          <w:color w:val="000000"/>
          <w:sz w:val="28"/>
          <w:szCs w:val="28"/>
        </w:rPr>
        <w:t>, пунктами 3</w:t>
      </w:r>
      <w:r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bCs/>
          <w:color w:val="000000"/>
          <w:sz w:val="28"/>
          <w:szCs w:val="28"/>
        </w:rPr>
        <w:t>-5 статьи 7 областного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закона от 3 июля 2003 года №41-з «О выборах органов местного самоуправления в Смоленской области»</w:t>
      </w:r>
      <w:r w:rsidRPr="007021A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E1F91">
        <w:rPr>
          <w:rFonts w:ascii="Times New Roman" w:hAnsi="Times New Roman"/>
          <w:bCs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 w:rsidR="00CE1F91"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избирательной комиссии Смоленской области от </w:t>
      </w:r>
      <w:r w:rsidR="00C92123">
        <w:rPr>
          <w:rFonts w:ascii="Times New Roman" w:hAnsi="Times New Roman"/>
          <w:bCs/>
          <w:color w:val="000000"/>
          <w:sz w:val="28"/>
          <w:szCs w:val="28"/>
        </w:rPr>
        <w:t xml:space="preserve">24 января </w:t>
      </w:r>
      <w:r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92123">
        <w:rPr>
          <w:rFonts w:ascii="Times New Roman" w:hAnsi="Times New Roman"/>
          <w:bCs/>
          <w:color w:val="000000"/>
          <w:sz w:val="28"/>
          <w:szCs w:val="28"/>
        </w:rPr>
        <w:t>9 года №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C92123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/</w:t>
      </w:r>
      <w:r w:rsidR="00C92123">
        <w:rPr>
          <w:rFonts w:ascii="Times New Roman" w:hAnsi="Times New Roman"/>
          <w:bCs/>
          <w:color w:val="000000"/>
          <w:sz w:val="28"/>
          <w:szCs w:val="28"/>
        </w:rPr>
        <w:t>687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C92123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</w:t>
      </w:r>
      <w:r w:rsidR="000C5455">
        <w:rPr>
          <w:rFonts w:ascii="Times New Roman" w:hAnsi="Times New Roman"/>
          <w:bCs/>
          <w:color w:val="000000"/>
          <w:sz w:val="28"/>
          <w:szCs w:val="28"/>
        </w:rPr>
        <w:t xml:space="preserve"> Глинковского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района Смоленской области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территориальную избирательную комиссию муниципального образования «</w:t>
      </w:r>
      <w:r w:rsidR="000C5455">
        <w:rPr>
          <w:rFonts w:ascii="Times New Roman" w:hAnsi="Times New Roman"/>
          <w:bCs/>
          <w:color w:val="000000"/>
          <w:sz w:val="28"/>
          <w:szCs w:val="28"/>
        </w:rPr>
        <w:t>Глинковский район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Смоленской области» </w:t>
      </w:r>
      <w:r w:rsidRPr="007021AF">
        <w:rPr>
          <w:rFonts w:ascii="Times New Roman" w:hAnsi="Times New Roman"/>
          <w:bCs/>
          <w:color w:val="000000"/>
          <w:sz w:val="28"/>
          <w:szCs w:val="28"/>
        </w:rPr>
        <w:t>территориальная и</w:t>
      </w:r>
      <w:r w:rsidRPr="007021AF">
        <w:rPr>
          <w:rFonts w:ascii="Times New Roman" w:hAnsi="Times New Roman"/>
          <w:color w:val="000000"/>
          <w:spacing w:val="-8"/>
          <w:sz w:val="28"/>
          <w:szCs w:val="28"/>
        </w:rPr>
        <w:t xml:space="preserve">збирательная </w:t>
      </w:r>
      <w:r w:rsidRPr="007021AF">
        <w:rPr>
          <w:rFonts w:ascii="Times New Roman" w:hAnsi="Times New Roman"/>
          <w:color w:val="000000"/>
          <w:spacing w:val="-9"/>
          <w:sz w:val="28"/>
          <w:szCs w:val="28"/>
        </w:rPr>
        <w:t xml:space="preserve">комиссия </w:t>
      </w:r>
      <w:r w:rsidRPr="007021AF">
        <w:rPr>
          <w:rFonts w:ascii="Times New Roman" w:hAnsi="Times New Roman"/>
          <w:color w:val="000000"/>
          <w:spacing w:val="-8"/>
          <w:sz w:val="28"/>
          <w:szCs w:val="28"/>
        </w:rPr>
        <w:t>муниципального образования «</w:t>
      </w:r>
      <w:r w:rsidR="000C5455">
        <w:rPr>
          <w:rFonts w:ascii="Times New Roman" w:hAnsi="Times New Roman"/>
          <w:color w:val="000000"/>
          <w:spacing w:val="-8"/>
          <w:sz w:val="28"/>
          <w:szCs w:val="28"/>
        </w:rPr>
        <w:t xml:space="preserve">Глинковский </w:t>
      </w:r>
      <w:r w:rsidRPr="007021AF">
        <w:rPr>
          <w:rFonts w:ascii="Times New Roman" w:hAnsi="Times New Roman"/>
          <w:color w:val="000000"/>
          <w:spacing w:val="-8"/>
          <w:sz w:val="28"/>
          <w:szCs w:val="28"/>
        </w:rPr>
        <w:t xml:space="preserve">район» </w:t>
      </w:r>
      <w:r w:rsidRPr="007021AF">
        <w:rPr>
          <w:rFonts w:ascii="Times New Roman" w:hAnsi="Times New Roman"/>
          <w:color w:val="000000"/>
          <w:spacing w:val="-5"/>
          <w:sz w:val="28"/>
          <w:szCs w:val="28"/>
        </w:rPr>
        <w:t xml:space="preserve">Смоленской области </w:t>
      </w:r>
    </w:p>
    <w:p w:rsidR="00072EE7" w:rsidRDefault="00072EE7" w:rsidP="00072EE7">
      <w:pPr>
        <w:shd w:val="clear" w:color="auto" w:fill="FFFFFF"/>
        <w:spacing w:after="0" w:line="240" w:lineRule="auto"/>
        <w:ind w:right="130" w:firstLine="851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п</w:t>
      </w:r>
      <w:r w:rsidRPr="00072EE7">
        <w:rPr>
          <w:rFonts w:ascii="Times New Roman" w:hAnsi="Times New Roman"/>
          <w:b/>
          <w:color w:val="000000"/>
          <w:spacing w:val="-5"/>
          <w:sz w:val="28"/>
          <w:szCs w:val="28"/>
        </w:rPr>
        <w:t>остановляет:</w:t>
      </w:r>
    </w:p>
    <w:p w:rsidR="00072EE7" w:rsidRDefault="00A24FC3" w:rsidP="00072EE7">
      <w:pPr>
        <w:shd w:val="clear" w:color="auto" w:fill="FFFFFF"/>
        <w:spacing w:after="0" w:line="240" w:lineRule="auto"/>
        <w:ind w:right="130" w:firstLine="851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1. Назначить выборы депутатов Совета депутатов </w:t>
      </w:r>
      <w:proofErr w:type="spellStart"/>
      <w:r w:rsidR="008611AB"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="000C5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сельского поселения </w:t>
      </w:r>
      <w:r w:rsidR="000C545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Глинковского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района Смоленской области первого созыва на </w:t>
      </w:r>
      <w:r w:rsidR="000C545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2 июня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201</w:t>
      </w:r>
      <w:r w:rsidR="000C5455">
        <w:rPr>
          <w:rFonts w:ascii="Times New Roman" w:hAnsi="Times New Roman"/>
          <w:bCs/>
          <w:color w:val="000000"/>
          <w:spacing w:val="-3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года.</w:t>
      </w:r>
    </w:p>
    <w:p w:rsidR="00A24FC3" w:rsidRPr="00460A16" w:rsidRDefault="00A24FC3" w:rsidP="00072EE7">
      <w:pPr>
        <w:shd w:val="clear" w:color="auto" w:fill="FFFFFF"/>
        <w:spacing w:after="0" w:line="240" w:lineRule="auto"/>
        <w:ind w:right="13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2. </w:t>
      </w:r>
      <w:r w:rsidR="00CE1F91">
        <w:rPr>
          <w:rFonts w:ascii="Times New Roman" w:hAnsi="Times New Roman"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публикова</w:t>
      </w:r>
      <w:r w:rsidR="00CE1F9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ть настоящее постановление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в газете «</w:t>
      </w:r>
      <w:r w:rsidR="000C5455">
        <w:rPr>
          <w:rFonts w:ascii="Times New Roman" w:hAnsi="Times New Roman"/>
          <w:bCs/>
          <w:color w:val="000000"/>
          <w:spacing w:val="-3"/>
          <w:sz w:val="28"/>
          <w:szCs w:val="28"/>
        </w:rPr>
        <w:t>Глинковский вестник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». </w:t>
      </w:r>
    </w:p>
    <w:p w:rsidR="00A24FC3" w:rsidRPr="00B25F23" w:rsidRDefault="00A24FC3" w:rsidP="00A24FC3">
      <w:pPr>
        <w:tabs>
          <w:tab w:val="left" w:pos="1423"/>
        </w:tabs>
        <w:rPr>
          <w:rFonts w:ascii="Times New Roman" w:hAnsi="Times New Roman"/>
          <w:b/>
          <w:sz w:val="28"/>
          <w:szCs w:val="28"/>
        </w:rPr>
      </w:pPr>
      <w:r w:rsidRPr="00B25F23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         </w:t>
      </w:r>
      <w:r>
        <w:rPr>
          <w:rFonts w:ascii="Times New Roman" w:hAnsi="Times New Roman"/>
          <w:b/>
          <w:sz w:val="28"/>
          <w:szCs w:val="28"/>
        </w:rPr>
        <w:t>Л.</w:t>
      </w:r>
      <w:r w:rsidR="000C5455">
        <w:rPr>
          <w:rFonts w:ascii="Times New Roman" w:hAnsi="Times New Roman"/>
          <w:b/>
          <w:sz w:val="28"/>
          <w:szCs w:val="28"/>
        </w:rPr>
        <w:t>И. Леонова</w:t>
      </w:r>
    </w:p>
    <w:p w:rsidR="00A24FC3" w:rsidRPr="00B25F23" w:rsidRDefault="00A24FC3" w:rsidP="00A24FC3">
      <w:pPr>
        <w:tabs>
          <w:tab w:val="left" w:pos="1542"/>
        </w:tabs>
        <w:rPr>
          <w:rFonts w:ascii="Times New Roman" w:hAnsi="Times New Roman"/>
          <w:b/>
          <w:sz w:val="28"/>
          <w:szCs w:val="28"/>
        </w:rPr>
      </w:pPr>
      <w:r w:rsidRPr="00B25F23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  </w:t>
      </w:r>
      <w:r w:rsidR="000C5455">
        <w:rPr>
          <w:rFonts w:ascii="Times New Roman" w:hAnsi="Times New Roman"/>
          <w:b/>
          <w:sz w:val="28"/>
          <w:szCs w:val="28"/>
        </w:rPr>
        <w:t>С.А. Егорова</w:t>
      </w:r>
    </w:p>
    <w:p w:rsidR="00A24FC3" w:rsidRPr="003C4049" w:rsidRDefault="00A24FC3" w:rsidP="00A24FC3">
      <w:pPr>
        <w:pStyle w:val="-1"/>
        <w:tabs>
          <w:tab w:val="left" w:pos="1276"/>
        </w:tabs>
        <w:spacing w:line="240" w:lineRule="auto"/>
        <w:jc w:val="center"/>
        <w:rPr>
          <w:sz w:val="24"/>
          <w:szCs w:val="24"/>
        </w:rPr>
      </w:pPr>
    </w:p>
    <w:sectPr w:rsidR="00A24FC3" w:rsidRPr="003C4049" w:rsidSect="005230D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3"/>
    <w:rsid w:val="00072EE7"/>
    <w:rsid w:val="000C5455"/>
    <w:rsid w:val="0028198C"/>
    <w:rsid w:val="0030062A"/>
    <w:rsid w:val="003840F0"/>
    <w:rsid w:val="0053433D"/>
    <w:rsid w:val="008611AB"/>
    <w:rsid w:val="00A24FC3"/>
    <w:rsid w:val="00C92123"/>
    <w:rsid w:val="00C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A24FC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A24FC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14</cp:revision>
  <dcterms:created xsi:type="dcterms:W3CDTF">2019-02-13T06:48:00Z</dcterms:created>
  <dcterms:modified xsi:type="dcterms:W3CDTF">2019-03-11T12:43:00Z</dcterms:modified>
</cp:coreProperties>
</file>